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5E09" w14:textId="77777777" w:rsidR="00B01B4D" w:rsidRPr="0013378C" w:rsidRDefault="00731138" w:rsidP="00B01B4D">
      <w:pPr>
        <w:jc w:val="center"/>
        <w:rPr>
          <w:rFonts w:ascii="Castellar" w:hAnsi="Castellar"/>
          <w:b/>
          <w:i/>
          <w:color w:val="2E74B5" w:themeColor="accent1" w:themeShade="BF"/>
          <w:sz w:val="28"/>
          <w:szCs w:val="28"/>
        </w:rPr>
      </w:pPr>
      <w:r w:rsidRPr="0013378C">
        <w:rPr>
          <w:rFonts w:ascii="Castellar" w:hAnsi="Castellar"/>
          <w:b/>
          <w:i/>
          <w:color w:val="2E74B5" w:themeColor="accent1" w:themeShade="BF"/>
          <w:sz w:val="28"/>
          <w:szCs w:val="28"/>
        </w:rPr>
        <w:t>Welcome to the Flow Cytometry lab</w:t>
      </w:r>
    </w:p>
    <w:p w14:paraId="7CA33C55" w14:textId="77777777" w:rsidR="00730E7D" w:rsidRPr="006C1931" w:rsidRDefault="006C1931" w:rsidP="006C193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</w:t>
      </w:r>
      <w:r w:rsidR="00731138" w:rsidRPr="00B01B4D">
        <w:rPr>
          <w:b/>
          <w:sz w:val="24"/>
          <w:u w:val="single"/>
        </w:rPr>
        <w:t>hat to do to get started!</w:t>
      </w:r>
    </w:p>
    <w:p w14:paraId="1D4E9602" w14:textId="401BD384" w:rsidR="001B7446" w:rsidRDefault="001B7446" w:rsidP="00731138">
      <w:pPr>
        <w:pStyle w:val="ListParagraph"/>
        <w:numPr>
          <w:ilvl w:val="0"/>
          <w:numId w:val="2"/>
        </w:numPr>
      </w:pPr>
      <w:r>
        <w:t xml:space="preserve">Have a meeting with </w:t>
      </w:r>
      <w:r w:rsidR="003A636A">
        <w:t>staff</w:t>
      </w:r>
      <w:r>
        <w:t xml:space="preserve"> to discuss the flow cytometry project</w:t>
      </w:r>
      <w:r w:rsidR="003A636A">
        <w:t xml:space="preserve"> (please include at least 1 paper describing the type of experiment(s) you wish to conduct).  Contact </w:t>
      </w:r>
      <w:r w:rsidR="0013378C">
        <w:t>Sarah Neering (</w:t>
      </w:r>
      <w:hyperlink r:id="rId5" w:history="1">
        <w:r w:rsidR="0013378C" w:rsidRPr="001756F2">
          <w:rPr>
            <w:rStyle w:val="Hyperlink"/>
          </w:rPr>
          <w:t>sjn16@psu.edu</w:t>
        </w:r>
      </w:hyperlink>
      <w:r w:rsidR="0013378C">
        <w:t xml:space="preserve">) or </w:t>
      </w:r>
      <w:r w:rsidR="00993983">
        <w:t>Desa Rae Abrams (dza5420@psu.edu</w:t>
      </w:r>
      <w:r w:rsidR="003A636A">
        <w:t>) to set up a time.</w:t>
      </w:r>
    </w:p>
    <w:p w14:paraId="6ADD9607" w14:textId="77777777" w:rsidR="001B7446" w:rsidRDefault="001B7446" w:rsidP="001B7446">
      <w:pPr>
        <w:pStyle w:val="ListParagraph"/>
      </w:pPr>
    </w:p>
    <w:p w14:paraId="51D17970" w14:textId="77777777" w:rsidR="00731138" w:rsidRDefault="00731138" w:rsidP="00731138">
      <w:pPr>
        <w:pStyle w:val="ListParagraph"/>
        <w:numPr>
          <w:ilvl w:val="0"/>
          <w:numId w:val="2"/>
        </w:numPr>
      </w:pPr>
      <w:r>
        <w:t>Ensure that Laboratory Safety training is up-to-date</w:t>
      </w:r>
    </w:p>
    <w:p w14:paraId="6C2C90EE" w14:textId="77777777" w:rsidR="00B01B4D" w:rsidRDefault="00B01B4D" w:rsidP="00B01B4D">
      <w:pPr>
        <w:pStyle w:val="ListParagraph"/>
      </w:pPr>
    </w:p>
    <w:p w14:paraId="04C0F319" w14:textId="77777777" w:rsidR="00731138" w:rsidRDefault="00731138" w:rsidP="00731138">
      <w:pPr>
        <w:pStyle w:val="ListParagraph"/>
        <w:numPr>
          <w:ilvl w:val="0"/>
          <w:numId w:val="2"/>
        </w:numPr>
      </w:pPr>
      <w:r>
        <w:t xml:space="preserve">Register on </w:t>
      </w:r>
      <w:proofErr w:type="spellStart"/>
      <w:r w:rsidR="004954F2">
        <w:rPr>
          <w:b/>
        </w:rPr>
        <w:t>iLab</w:t>
      </w:r>
      <w:proofErr w:type="spellEnd"/>
      <w:r>
        <w:t xml:space="preserve"> (</w:t>
      </w:r>
      <w:hyperlink r:id="rId6" w:tgtFrame="_blank" w:history="1">
        <w:r w:rsidR="004954F2">
          <w:rPr>
            <w:rStyle w:val="Hyperlink"/>
          </w:rPr>
          <w:t>https://psu.corefacilities.org/service_center/show_external/4305</w:t>
        </w:r>
      </w:hyperlink>
      <w:r>
        <w:t>)</w:t>
      </w:r>
    </w:p>
    <w:p w14:paraId="793ACAA3" w14:textId="77777777" w:rsidR="00731138" w:rsidRDefault="004954F2" w:rsidP="00B01B4D">
      <w:pPr>
        <w:pStyle w:val="ListParagraph"/>
        <w:numPr>
          <w:ilvl w:val="1"/>
          <w:numId w:val="2"/>
        </w:numPr>
      </w:pPr>
      <w:r>
        <w:t xml:space="preserve">If your PI doesn’t already have one, please have them add a billing account to </w:t>
      </w:r>
      <w:proofErr w:type="spellStart"/>
      <w:r>
        <w:t>iLab</w:t>
      </w:r>
      <w:proofErr w:type="spellEnd"/>
    </w:p>
    <w:p w14:paraId="5F7CD722" w14:textId="77777777" w:rsidR="00731138" w:rsidRDefault="004954F2" w:rsidP="00B01B4D">
      <w:pPr>
        <w:pStyle w:val="ListParagraph"/>
        <w:numPr>
          <w:ilvl w:val="1"/>
          <w:numId w:val="2"/>
        </w:numPr>
      </w:pPr>
      <w:r>
        <w:t>Have your PI approve you to their Cost Center on iLab</w:t>
      </w:r>
    </w:p>
    <w:p w14:paraId="5356205F" w14:textId="77777777" w:rsidR="00B01B4D" w:rsidRDefault="00B01B4D" w:rsidP="00B01B4D">
      <w:pPr>
        <w:pStyle w:val="ListParagraph"/>
      </w:pPr>
    </w:p>
    <w:p w14:paraId="2A24C15E" w14:textId="77777777" w:rsidR="00731138" w:rsidRDefault="00731138" w:rsidP="00731138">
      <w:pPr>
        <w:pStyle w:val="ListParagraph"/>
        <w:numPr>
          <w:ilvl w:val="0"/>
          <w:numId w:val="2"/>
        </w:numPr>
      </w:pPr>
      <w:r>
        <w:t>Complete “Laser Fundamentals and Safety Training”</w:t>
      </w:r>
    </w:p>
    <w:p w14:paraId="5F1AF95B" w14:textId="5C53621A" w:rsidR="00731138" w:rsidRDefault="00731138" w:rsidP="00B01B4D">
      <w:pPr>
        <w:pStyle w:val="ListParagraph"/>
        <w:numPr>
          <w:ilvl w:val="1"/>
          <w:numId w:val="2"/>
        </w:numPr>
      </w:pPr>
      <w:r>
        <w:t xml:space="preserve">Send laser training certificate to </w:t>
      </w:r>
      <w:hyperlink r:id="rId7" w:history="1">
        <w:r w:rsidR="00993983" w:rsidRPr="00275091">
          <w:rPr>
            <w:rStyle w:val="Hyperlink"/>
          </w:rPr>
          <w:t>dza5420@psu.edu</w:t>
        </w:r>
      </w:hyperlink>
      <w:r w:rsidR="006C1931">
        <w:t xml:space="preserve"> </w:t>
      </w:r>
      <w:r w:rsidR="00B01B4D">
        <w:t xml:space="preserve">and </w:t>
      </w:r>
      <w:hyperlink r:id="rId8" w:history="1">
        <w:r w:rsidR="00B01B4D" w:rsidRPr="00B01B4D">
          <w:rPr>
            <w:rStyle w:val="Hyperlink"/>
          </w:rPr>
          <w:t>ehslaser@psu.edu</w:t>
        </w:r>
      </w:hyperlink>
    </w:p>
    <w:p w14:paraId="28DCF978" w14:textId="77777777" w:rsidR="00B01B4D" w:rsidRDefault="00B01B4D" w:rsidP="00B01B4D">
      <w:pPr>
        <w:pStyle w:val="ListParagraph"/>
        <w:ind w:left="1440"/>
      </w:pPr>
    </w:p>
    <w:p w14:paraId="405B292A" w14:textId="77777777" w:rsidR="00B01B4D" w:rsidRDefault="00731138" w:rsidP="00B01B4D">
      <w:pPr>
        <w:pStyle w:val="ListParagraph"/>
        <w:numPr>
          <w:ilvl w:val="0"/>
          <w:numId w:val="2"/>
        </w:numPr>
      </w:pPr>
      <w:r>
        <w:t xml:space="preserve">Watch videos 1-5 at </w:t>
      </w:r>
      <w:hyperlink r:id="rId9" w:history="1">
        <w:r w:rsidRPr="00B01B4D">
          <w:rPr>
            <w:rStyle w:val="Hyperlink"/>
          </w:rPr>
          <w:t>http://tinyurl.com/raodyp</w:t>
        </w:r>
      </w:hyperlink>
    </w:p>
    <w:p w14:paraId="04470F6C" w14:textId="77777777" w:rsidR="00B01B4D" w:rsidRDefault="00B01B4D" w:rsidP="00B01B4D">
      <w:pPr>
        <w:pStyle w:val="ListParagraph"/>
        <w:numPr>
          <w:ilvl w:val="1"/>
          <w:numId w:val="2"/>
        </w:numPr>
        <w:pBdr>
          <w:bottom w:val="single" w:sz="6" w:space="1" w:color="auto"/>
        </w:pBdr>
      </w:pPr>
      <w:r>
        <w:t>Complete video questions hand-out</w:t>
      </w:r>
    </w:p>
    <w:p w14:paraId="35274993" w14:textId="77777777" w:rsidR="001B7446" w:rsidRDefault="001B7446" w:rsidP="001B7446">
      <w:pPr>
        <w:pStyle w:val="ListParagraph"/>
        <w:ind w:left="360"/>
      </w:pPr>
    </w:p>
    <w:p w14:paraId="3F3E4DBD" w14:textId="77777777" w:rsidR="00B01B4D" w:rsidRDefault="00B01B4D" w:rsidP="00731138">
      <w:pPr>
        <w:pStyle w:val="ListParagraph"/>
        <w:numPr>
          <w:ilvl w:val="0"/>
          <w:numId w:val="2"/>
        </w:numPr>
      </w:pPr>
      <w:r>
        <w:t>Hands-on training</w:t>
      </w:r>
    </w:p>
    <w:p w14:paraId="5439347C" w14:textId="26FE7BC6" w:rsidR="00B01B4D" w:rsidRDefault="00B01B4D" w:rsidP="00B01B4D">
      <w:pPr>
        <w:pStyle w:val="ListParagraph"/>
        <w:numPr>
          <w:ilvl w:val="1"/>
          <w:numId w:val="2"/>
        </w:numPr>
      </w:pPr>
      <w:r>
        <w:t xml:space="preserve">Schedule with </w:t>
      </w:r>
      <w:r w:rsidR="0013378C">
        <w:t xml:space="preserve">Sarah </w:t>
      </w:r>
      <w:hyperlink r:id="rId10" w:history="1">
        <w:r w:rsidR="0013378C" w:rsidRPr="001756F2">
          <w:rPr>
            <w:rStyle w:val="Hyperlink"/>
          </w:rPr>
          <w:t>sjn16@psu.edu</w:t>
        </w:r>
      </w:hyperlink>
      <w:r w:rsidR="0013378C">
        <w:t xml:space="preserve"> or </w:t>
      </w:r>
      <w:r w:rsidR="00993983">
        <w:t>Desa Rae dza5420@psu.edu</w:t>
      </w:r>
      <w:r w:rsidR="00CF1111">
        <w:t xml:space="preserve"> </w:t>
      </w:r>
      <w:r w:rsidR="003A636A">
        <w:t>depending on the instrument needed</w:t>
      </w:r>
    </w:p>
    <w:p w14:paraId="319F574F" w14:textId="77777777" w:rsidR="00731138" w:rsidRDefault="00731138" w:rsidP="00B01B4D">
      <w:pPr>
        <w:pStyle w:val="ListParagraph"/>
        <w:numPr>
          <w:ilvl w:val="1"/>
          <w:numId w:val="2"/>
        </w:numPr>
      </w:pPr>
      <w:r>
        <w:t>Complete hands-on training</w:t>
      </w:r>
      <w:r w:rsidR="0013378C">
        <w:t xml:space="preserve"> (usually 2 sessions)</w:t>
      </w:r>
    </w:p>
    <w:p w14:paraId="48E53882" w14:textId="77777777" w:rsidR="001B7446" w:rsidRDefault="001B7446" w:rsidP="00B01B4D">
      <w:pPr>
        <w:pStyle w:val="ListParagraph"/>
        <w:numPr>
          <w:ilvl w:val="1"/>
          <w:numId w:val="2"/>
        </w:numPr>
      </w:pPr>
      <w:r>
        <w:t>Sign laser-specific training sheets</w:t>
      </w:r>
    </w:p>
    <w:p w14:paraId="1CB59FA8" w14:textId="77777777" w:rsidR="00B01B4D" w:rsidRDefault="00B01B4D" w:rsidP="00B01B4D">
      <w:pPr>
        <w:pStyle w:val="ListParagraph"/>
      </w:pPr>
    </w:p>
    <w:p w14:paraId="7EBAADFE" w14:textId="77777777" w:rsidR="00731138" w:rsidRDefault="00485E7F" w:rsidP="00731138">
      <w:pPr>
        <w:pStyle w:val="ListParagraph"/>
        <w:numPr>
          <w:ilvl w:val="0"/>
          <w:numId w:val="2"/>
        </w:numPr>
      </w:pPr>
      <w:r>
        <w:t>Bring</w:t>
      </w:r>
      <w:r w:rsidR="00731138">
        <w:t xml:space="preserve"> security-access sheet to </w:t>
      </w:r>
      <w:r w:rsidR="00D02E28">
        <w:t>Laura Drew</w:t>
      </w:r>
      <w:r w:rsidR="00731138">
        <w:t xml:space="preserve"> (</w:t>
      </w:r>
      <w:r w:rsidR="00D02E28">
        <w:t>W-102 Millennium Science Complex</w:t>
      </w:r>
      <w:r w:rsidR="00731138">
        <w:t>)</w:t>
      </w:r>
    </w:p>
    <w:p w14:paraId="5AB1F1CB" w14:textId="77777777" w:rsidR="004C3E69" w:rsidRDefault="004C3E69" w:rsidP="004C3E69">
      <w:pPr>
        <w:pStyle w:val="Heading3"/>
      </w:pPr>
      <w:r>
        <w:t>Facility Policies</w:t>
      </w:r>
    </w:p>
    <w:p w14:paraId="7795D0C9" w14:textId="77777777" w:rsidR="004C3E69" w:rsidRDefault="004C3E69" w:rsidP="004C3E69">
      <w:r>
        <w:t>Users are obligated to abide by the following facility policies</w:t>
      </w:r>
    </w:p>
    <w:p w14:paraId="49779945" w14:textId="77777777" w:rsidR="003A636A" w:rsidRDefault="003A636A" w:rsidP="003A636A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Users </w:t>
      </w:r>
      <w:r w:rsidRPr="005941E9">
        <w:rPr>
          <w:b/>
        </w:rPr>
        <w:t>must acknowledge</w:t>
      </w:r>
      <w:r>
        <w:t xml:space="preserve"> the facility in all publications, posters, talks, etc.</w:t>
      </w:r>
    </w:p>
    <w:p w14:paraId="0C3FB56D" w14:textId="77777777"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Users </w:t>
      </w:r>
      <w:r w:rsidRPr="005941E9">
        <w:rPr>
          <w:b/>
        </w:rPr>
        <w:t>may not</w:t>
      </w:r>
      <w:r>
        <w:t xml:space="preserve"> train other users or Log in for an untrained user</w:t>
      </w:r>
    </w:p>
    <w:p w14:paraId="031FC369" w14:textId="77777777"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Users may not attach any device to a facility computer (i.e. </w:t>
      </w:r>
      <w:r w:rsidRPr="005941E9">
        <w:rPr>
          <w:b/>
        </w:rPr>
        <w:t>No USB drives</w:t>
      </w:r>
      <w:r>
        <w:t>)</w:t>
      </w:r>
    </w:p>
    <w:p w14:paraId="74983815" w14:textId="77777777"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>Users may not install software on any facility computer</w:t>
      </w:r>
    </w:p>
    <w:p w14:paraId="0EAC6C87" w14:textId="77777777"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>Users may not alter preferences in software without permission from a staff member</w:t>
      </w:r>
    </w:p>
    <w:p w14:paraId="07CC3B02" w14:textId="77777777" w:rsidR="004C3E69" w:rsidRDefault="004C3E69" w:rsidP="004C3E69">
      <w:pPr>
        <w:pStyle w:val="ListParagraph"/>
        <w:numPr>
          <w:ilvl w:val="0"/>
          <w:numId w:val="3"/>
        </w:numPr>
        <w:spacing w:after="200" w:line="276" w:lineRule="auto"/>
      </w:pPr>
      <w:r>
        <w:t>Users must clean up the work area after use; training will be provided for properly cleaning instrumentation.</w:t>
      </w:r>
    </w:p>
    <w:p w14:paraId="41006589" w14:textId="77777777" w:rsidR="004C3E69" w:rsidRDefault="004C3E69" w:rsidP="00073E22">
      <w:pPr>
        <w:pStyle w:val="ListParagraph"/>
        <w:numPr>
          <w:ilvl w:val="0"/>
          <w:numId w:val="3"/>
        </w:numPr>
        <w:spacing w:after="200" w:line="276" w:lineRule="auto"/>
      </w:pPr>
      <w:r>
        <w:t>The facility is not responsible for data storage.  Users should promptly remove all data from facility computers using approved methods.</w:t>
      </w:r>
    </w:p>
    <w:sectPr w:rsidR="004C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910"/>
    <w:multiLevelType w:val="hybridMultilevel"/>
    <w:tmpl w:val="5DBA1852"/>
    <w:lvl w:ilvl="0" w:tplc="8B48D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5013A"/>
    <w:multiLevelType w:val="hybridMultilevel"/>
    <w:tmpl w:val="41A6E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003D9"/>
    <w:multiLevelType w:val="hybridMultilevel"/>
    <w:tmpl w:val="2E70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38"/>
    <w:rsid w:val="0011628D"/>
    <w:rsid w:val="0013378C"/>
    <w:rsid w:val="001B7446"/>
    <w:rsid w:val="003A636A"/>
    <w:rsid w:val="00485E7F"/>
    <w:rsid w:val="004954F2"/>
    <w:rsid w:val="004C3E69"/>
    <w:rsid w:val="005941E9"/>
    <w:rsid w:val="0059494F"/>
    <w:rsid w:val="006C1931"/>
    <w:rsid w:val="00730E7D"/>
    <w:rsid w:val="00731138"/>
    <w:rsid w:val="00993983"/>
    <w:rsid w:val="009A0F34"/>
    <w:rsid w:val="00B01B4D"/>
    <w:rsid w:val="00CF1111"/>
    <w:rsid w:val="00D02E28"/>
    <w:rsid w:val="00D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E4CF"/>
  <w15:chartTrackingRefBased/>
  <w15:docId w15:val="{905131B8-51B3-4381-B910-BB0428D6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E6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1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44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C3E6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69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efaultParagraphFont"/>
    <w:rsid w:val="004954F2"/>
  </w:style>
  <w:style w:type="character" w:styleId="UnresolvedMention">
    <w:name w:val="Unresolved Mention"/>
    <w:basedOn w:val="DefaultParagraphFont"/>
    <w:uiPriority w:val="99"/>
    <w:semiHidden/>
    <w:unhideWhenUsed/>
    <w:rsid w:val="00993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laser@psu.edu?subject=my%20laser%20training%20certifica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a5420@p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u.corefacilities.org/service_center/show_external/430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jn16@psu.edu" TargetMode="External"/><Relationship Id="rId10" Type="http://schemas.openxmlformats.org/officeDocument/2006/relationships/hyperlink" Target="mailto:sjn16@p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raody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RuthWork</dc:creator>
  <cp:keywords/>
  <dc:description/>
  <cp:lastModifiedBy>Hickey, Keith</cp:lastModifiedBy>
  <cp:revision>2</cp:revision>
  <cp:lastPrinted>2015-05-07T13:15:00Z</cp:lastPrinted>
  <dcterms:created xsi:type="dcterms:W3CDTF">2021-11-18T20:05:00Z</dcterms:created>
  <dcterms:modified xsi:type="dcterms:W3CDTF">2021-11-18T20:05:00Z</dcterms:modified>
</cp:coreProperties>
</file>